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2851CD67" w:rsidR="00E04FD0" w:rsidRPr="00036B07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DESK</w:t>
      </w:r>
    </w:p>
    <w:p w14:paraId="0EACAD09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3ED0135B" w:rsidR="009806CD" w:rsidRPr="00E25D9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A34A59">
        <w:rPr>
          <w:rFonts w:ascii="Calibri Light" w:hAnsi="Calibri Light" w:cs="Calibri Light"/>
          <w:lang w:val="it-IT"/>
        </w:rPr>
        <w:t xml:space="preserve">              </w:t>
      </w:r>
      <w:r w:rsidR="005946AE">
        <w:rPr>
          <w:rFonts w:ascii="Calibri Light" w:hAnsi="Calibri Light" w:cs="Calibri Light"/>
          <w:lang w:val="it-IT"/>
        </w:rPr>
        <w:t>CCI N°</w:t>
      </w:r>
      <w:r>
        <w:rPr>
          <w:rFonts w:ascii="Calibri Light" w:hAnsi="Calibri Light" w:cs="Calibri Light"/>
          <w:lang w:val="it-IT"/>
        </w:rPr>
        <w:t xml:space="preserve">: </w:t>
      </w:r>
      <w:r w:rsidR="007E22DB">
        <w:rPr>
          <w:rFonts w:ascii="Calibri Light" w:hAnsi="Calibri Light" w:cs="Calibri Light"/>
          <w:lang w:val="it-IT"/>
        </w:rPr>
        <w:t>2014IT05SFOP002</w:t>
      </w:r>
    </w:p>
    <w:p w14:paraId="05EA509D" w14:textId="7E62C2CF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6E7E2F">
        <w:rPr>
          <w:rFonts w:ascii="Calibri Light" w:hAnsi="Calibri Light" w:cs="Calibri Light"/>
          <w:lang w:val="it-IT"/>
        </w:rPr>
        <w:t xml:space="preserve"> </w:t>
      </w:r>
      <w:r w:rsidR="006E7E2F">
        <w:rPr>
          <w:rFonts w:ascii="Calibri Light" w:hAnsi="Calibri Light" w:cs="Calibri Light"/>
          <w:lang w:val="it-IT"/>
        </w:rPr>
        <w:tab/>
      </w:r>
      <w:r w:rsidR="005946AE">
        <w:rPr>
          <w:rFonts w:ascii="Calibri Light" w:hAnsi="Calibri Light" w:cs="Calibri Light"/>
          <w:lang w:val="it-IT"/>
        </w:rPr>
        <w:t xml:space="preserve">PON </w:t>
      </w:r>
      <w:r w:rsidR="007E22DB">
        <w:rPr>
          <w:rFonts w:ascii="Calibri Light" w:hAnsi="Calibri Light" w:cs="Calibri Light"/>
          <w:lang w:val="it-IT"/>
        </w:rPr>
        <w:t>SPAO</w:t>
      </w:r>
    </w:p>
    <w:p w14:paraId="0923492A" w14:textId="5151B7F9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</w:t>
      </w:r>
      <w:r w:rsidR="004F5B9F">
        <w:rPr>
          <w:rFonts w:ascii="Calibri Light" w:hAnsi="Calibri Light" w:cs="Calibri Light"/>
          <w:lang w:val="it-IT"/>
        </w:rPr>
        <w:t>,</w:t>
      </w:r>
      <w:r w:rsidRPr="00B2515D">
        <w:rPr>
          <w:rFonts w:ascii="Calibri Light" w:hAnsi="Calibri Light" w:cs="Calibri Light"/>
          <w:lang w:val="it-IT"/>
        </w:rPr>
        <w:t xml:space="preserve"> del Regolamento (UE) n. 1303/2013</w:t>
      </w:r>
    </w:p>
    <w:p w14:paraId="29BA9797" w14:textId="65DDD3A7" w:rsidR="009806CD" w:rsidRPr="00E95A54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B2515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5343FF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75258613" w:rsidR="00533F69" w:rsidRPr="00036B07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 del Rapporto 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>provvisorio de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ll’audit delle operazione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343FF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343FF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343FF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La check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343FF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C41A3CE" w:rsidR="003B2BE6" w:rsidRPr="003B2BE6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I dati e le informazioni sono accuratamente presentate?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343FF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510B26E4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Le conclusioni illustrate nel rapporto di audit sono chiare e coerenti?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343FF" w14:paraId="46F7D66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09FB" w14:textId="432E18E5" w:rsidR="003B2BE6" w:rsidRPr="003B2BE6" w:rsidRDefault="003B2BE6" w:rsidP="003B2BE6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D666" w14:textId="5B809E2B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CE914F8" w14:textId="77777777" w:rsidR="00E04FD0" w:rsidRDefault="00E04FD0" w:rsidP="00E04FD0">
      <w:pPr>
        <w:rPr>
          <w:rFonts w:ascii="Calibri Light" w:hAnsi="Calibri Light" w:cs="Calibri Light"/>
          <w:lang w:val="it-IT"/>
        </w:rPr>
      </w:pPr>
    </w:p>
    <w:p w14:paraId="33BDD306" w14:textId="77777777" w:rsidR="005946AE" w:rsidRPr="009A4CCE" w:rsidRDefault="005946AE" w:rsidP="00E04FD0">
      <w:pPr>
        <w:rPr>
          <w:rFonts w:ascii="Calibri Light" w:hAnsi="Calibri Light" w:cs="Calibri Light"/>
          <w:lang w:val="it-IT"/>
        </w:rPr>
      </w:pPr>
    </w:p>
    <w:p w14:paraId="172CA9A4" w14:textId="27916699" w:rsidR="005343FF" w:rsidRDefault="005343FF" w:rsidP="005343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2774B5B9" w14:textId="77777777" w:rsidR="005343FF" w:rsidRDefault="005343FF" w:rsidP="005343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436C3613" w14:textId="77777777" w:rsidR="005343FF" w:rsidRDefault="005343FF" w:rsidP="005343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296355C3" w14:textId="77777777" w:rsidR="005343FF" w:rsidRDefault="005343FF" w:rsidP="005343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62DDF207" w14:textId="483797C3" w:rsidR="005343FF" w:rsidRDefault="005343FF" w:rsidP="005343FF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779AEEBA" w14:textId="77777777" w:rsidR="005343FF" w:rsidRDefault="005343FF" w:rsidP="005343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0DC53CE6" w14:textId="77777777" w:rsidR="005343FF" w:rsidRDefault="005343FF" w:rsidP="005343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4D7FD7BE" w14:textId="381EF869" w:rsidR="00E04FD0" w:rsidRPr="009806CD" w:rsidRDefault="00E04FD0" w:rsidP="005343F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sectPr w:rsidR="00E04FD0" w:rsidRPr="009806CD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A22CC2" w14:textId="77777777" w:rsidR="005815F0" w:rsidRDefault="005815F0" w:rsidP="00675A0D">
      <w:pPr>
        <w:spacing w:line="240" w:lineRule="auto"/>
      </w:pPr>
      <w:r>
        <w:separator/>
      </w:r>
    </w:p>
  </w:endnote>
  <w:endnote w:type="continuationSeparator" w:id="0">
    <w:p w14:paraId="28405C32" w14:textId="77777777" w:rsidR="005815F0" w:rsidRDefault="005815F0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87E51" w14:textId="77777777" w:rsidR="005815F0" w:rsidRDefault="005815F0" w:rsidP="00675A0D">
      <w:pPr>
        <w:spacing w:line="240" w:lineRule="auto"/>
      </w:pPr>
      <w:r>
        <w:separator/>
      </w:r>
    </w:p>
  </w:footnote>
  <w:footnote w:type="continuationSeparator" w:id="0">
    <w:p w14:paraId="0C886EA5" w14:textId="77777777" w:rsidR="005815F0" w:rsidRDefault="005815F0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39F82" w14:textId="77777777" w:rsidR="005343FF" w:rsidRDefault="005343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55BB144D" w:rsidR="00705FE2" w:rsidRDefault="00705FE2" w:rsidP="009806CD">
    <w:pPr>
      <w:pStyle w:val="Intestazione"/>
      <w:jc w:val="center"/>
      <w:rPr>
        <w:noProof/>
        <w:lang w:val="it-IT"/>
      </w:rPr>
    </w:pPr>
  </w:p>
  <w:p w14:paraId="0506A561" w14:textId="3ECC0918" w:rsidR="00A7623B" w:rsidRDefault="00A7623B" w:rsidP="009806CD">
    <w:pPr>
      <w:pStyle w:val="Intestazione"/>
      <w:jc w:val="center"/>
      <w:rPr>
        <w:noProof/>
        <w:lang w:val="it-IT"/>
      </w:rPr>
    </w:pPr>
  </w:p>
  <w:p w14:paraId="3485B011" w14:textId="0B6D029B" w:rsidR="00A7623B" w:rsidRDefault="00A7623B" w:rsidP="009806CD">
    <w:pPr>
      <w:pStyle w:val="Intestazione"/>
      <w:jc w:val="center"/>
      <w:rPr>
        <w:noProof/>
        <w:lang w:val="it-IT"/>
      </w:rPr>
    </w:pPr>
    <w:r>
      <w:rPr>
        <w:noProof/>
      </w:rPr>
      <w:drawing>
        <wp:inline distT="0" distB="0" distL="0" distR="0" wp14:anchorId="7009B079" wp14:editId="229FF3D4">
          <wp:extent cx="5400675" cy="774700"/>
          <wp:effectExtent l="0" t="0" r="0" b="635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5E215" w14:textId="093F351F" w:rsidR="00A7623B" w:rsidRDefault="00A7623B" w:rsidP="009806CD">
    <w:pPr>
      <w:pStyle w:val="Intestazione"/>
      <w:jc w:val="center"/>
      <w:rPr>
        <w:noProof/>
        <w:lang w:val="it-IT"/>
      </w:rPr>
    </w:pPr>
  </w:p>
  <w:p w14:paraId="58E5928B" w14:textId="77777777" w:rsidR="00A7623B" w:rsidRDefault="00A7623B" w:rsidP="009806CD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0CCA"/>
    <w:rsid w:val="001B2E8E"/>
    <w:rsid w:val="001B47F4"/>
    <w:rsid w:val="001D1603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4F5B9F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343FF"/>
    <w:rsid w:val="00545D42"/>
    <w:rsid w:val="005469E9"/>
    <w:rsid w:val="005526FB"/>
    <w:rsid w:val="005573B6"/>
    <w:rsid w:val="00562E6C"/>
    <w:rsid w:val="00573330"/>
    <w:rsid w:val="005815F0"/>
    <w:rsid w:val="005842EC"/>
    <w:rsid w:val="00586DEC"/>
    <w:rsid w:val="005946AE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E7E2F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22DB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A4CCE"/>
    <w:rsid w:val="009A7218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62954"/>
    <w:rsid w:val="00A7623B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680A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DF1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97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0E94F-9600-49F9-9AC2-D9D7E2472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25</cp:revision>
  <cp:lastPrinted>2020-05-07T12:50:00Z</cp:lastPrinted>
  <dcterms:created xsi:type="dcterms:W3CDTF">2019-06-12T09:15:00Z</dcterms:created>
  <dcterms:modified xsi:type="dcterms:W3CDTF">2021-10-04T23:29:00Z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2021-07-28T13:38:29Z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075d0cbd-fe25-463e-9089-2641c3aaee38</vt:lpwstr>
  </property>
  <property fmtid="{D5CDD505-2E9C-101B-9397-08002B2CF9AE}" pid="8" name="MSIP_Label_ea60d57e-af5b-4752-ac57-3e4f28ca11dc_ContentBits">
    <vt:lpwstr>0</vt:lpwstr>
  </property>
</Properties>
</file>